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91" w:rsidRDefault="002B7591">
      <w:pPr>
        <w:pStyle w:val="ConsPlusNormal"/>
        <w:jc w:val="right"/>
        <w:outlineLvl w:val="0"/>
      </w:pPr>
      <w:r>
        <w:t>Приложение</w:t>
      </w:r>
    </w:p>
    <w:p w:rsidR="002B7591" w:rsidRDefault="002B7591">
      <w:pPr>
        <w:pStyle w:val="ConsPlusNormal"/>
        <w:jc w:val="right"/>
      </w:pPr>
      <w:r>
        <w:t>к Положению о лицензировании</w:t>
      </w:r>
    </w:p>
    <w:p w:rsidR="002B7591" w:rsidRDefault="002B7591">
      <w:pPr>
        <w:pStyle w:val="ConsPlusNormal"/>
        <w:jc w:val="right"/>
      </w:pPr>
      <w:r>
        <w:t>фармацевтической деятельности</w:t>
      </w:r>
    </w:p>
    <w:p w:rsidR="002B7591" w:rsidRDefault="002B7591">
      <w:pPr>
        <w:pStyle w:val="ConsPlusNormal"/>
        <w:ind w:firstLine="540"/>
        <w:jc w:val="both"/>
      </w:pPr>
    </w:p>
    <w:p w:rsidR="002B7591" w:rsidRDefault="002B7591">
      <w:pPr>
        <w:pStyle w:val="ConsPlusNormal"/>
        <w:jc w:val="center"/>
      </w:pPr>
      <w:r>
        <w:t>ПЕРЕЧЕНЬ</w:t>
      </w:r>
    </w:p>
    <w:p w:rsidR="002B7591" w:rsidRDefault="002B7591">
      <w:pPr>
        <w:pStyle w:val="ConsPlusNormal"/>
        <w:jc w:val="center"/>
      </w:pPr>
      <w:r>
        <w:t>ВЫПОЛНЯЕМЫХ РАБОТ, ОКАЗЫВАЕМЫХ УСЛУГ, СОСТАВЛЯЮЩИХ</w:t>
      </w:r>
    </w:p>
    <w:p w:rsidR="002B7591" w:rsidRDefault="002B7591">
      <w:pPr>
        <w:pStyle w:val="ConsPlusNormal"/>
        <w:jc w:val="center"/>
      </w:pPr>
      <w:r>
        <w:t>ФАРМАЦЕВТИЧЕСКУЮ ДЕЯТЕЛЬНОСТЬ</w:t>
      </w:r>
    </w:p>
    <w:p w:rsidR="002B7591" w:rsidRDefault="002B7591">
      <w:pPr>
        <w:pStyle w:val="ConsPlusNormal"/>
        <w:ind w:firstLine="540"/>
        <w:jc w:val="both"/>
      </w:pPr>
    </w:p>
    <w:p w:rsidR="002B7591" w:rsidRDefault="002B7591">
      <w:pPr>
        <w:pStyle w:val="ConsPlusNormal"/>
        <w:jc w:val="center"/>
        <w:outlineLvl w:val="1"/>
      </w:pPr>
      <w:r>
        <w:t>I. В сфере обращения лекарственных средств</w:t>
      </w:r>
    </w:p>
    <w:p w:rsidR="002B7591" w:rsidRDefault="002B7591">
      <w:pPr>
        <w:pStyle w:val="ConsPlusNormal"/>
        <w:jc w:val="center"/>
      </w:pPr>
      <w:r>
        <w:t>для медицинского применения</w:t>
      </w:r>
    </w:p>
    <w:p w:rsidR="002B7591" w:rsidRDefault="002B7591">
      <w:pPr>
        <w:pStyle w:val="ConsPlusNormal"/>
        <w:jc w:val="center"/>
      </w:pPr>
    </w:p>
    <w:p w:rsidR="002B7591" w:rsidRDefault="002B7591">
      <w:pPr>
        <w:pStyle w:val="ConsPlusNormal"/>
        <w:ind w:firstLine="540"/>
        <w:jc w:val="both"/>
      </w:pPr>
      <w:r>
        <w:t>1. Оптовая торговля лекарственными средствами для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2. Хранение лекарственных сре</w:t>
      </w:r>
      <w:proofErr w:type="gramStart"/>
      <w:r>
        <w:t>дств дл</w:t>
      </w:r>
      <w:proofErr w:type="gramEnd"/>
      <w:r>
        <w:t>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3. Хранение лекарственных препаратов для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4. Перевозка лекарственных сре</w:t>
      </w:r>
      <w:proofErr w:type="gramStart"/>
      <w:r>
        <w:t>дств дл</w:t>
      </w:r>
      <w:proofErr w:type="gramEnd"/>
      <w:r>
        <w:t>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5. Перевозка лекарственных препаратов для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6. Розничная торговля лекарственными препаратами для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7. Отпуск лекарственных препаратов для медицинского применения</w:t>
      </w:r>
    </w:p>
    <w:p w:rsidR="002B7591" w:rsidRDefault="002B7591">
      <w:pPr>
        <w:pStyle w:val="ConsPlusNormal"/>
        <w:ind w:firstLine="540"/>
        <w:jc w:val="both"/>
      </w:pPr>
      <w:r>
        <w:t>8. Изготовление лекарственных препаратов для медицинского применения</w:t>
      </w:r>
    </w:p>
    <w:p w:rsidR="002B7591" w:rsidRDefault="002B7591">
      <w:pPr>
        <w:pStyle w:val="ConsPlusNormal"/>
        <w:ind w:firstLine="540"/>
        <w:jc w:val="both"/>
      </w:pPr>
    </w:p>
    <w:p w:rsidR="002B7591" w:rsidRDefault="002B7591">
      <w:pPr>
        <w:pStyle w:val="ConsPlusNormal"/>
        <w:jc w:val="center"/>
        <w:outlineLvl w:val="1"/>
      </w:pPr>
      <w:r>
        <w:t>II. В сфере обращения лекарственных средств</w:t>
      </w:r>
    </w:p>
    <w:p w:rsidR="002B7591" w:rsidRDefault="002B7591">
      <w:pPr>
        <w:pStyle w:val="ConsPlusNormal"/>
        <w:jc w:val="center"/>
      </w:pPr>
      <w:r>
        <w:t>для ветеринарного применения</w:t>
      </w:r>
    </w:p>
    <w:p w:rsidR="002B7591" w:rsidRDefault="002B7591">
      <w:pPr>
        <w:pStyle w:val="ConsPlusNormal"/>
        <w:jc w:val="center"/>
      </w:pPr>
    </w:p>
    <w:p w:rsidR="002B7591" w:rsidRDefault="002B7591">
      <w:pPr>
        <w:pStyle w:val="ConsPlusNormal"/>
        <w:ind w:firstLine="540"/>
        <w:jc w:val="both"/>
      </w:pPr>
      <w:r>
        <w:t>1. Оптовая торговля лекарственными средствами для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2. Хранение лекарственных сре</w:t>
      </w:r>
      <w:proofErr w:type="gramStart"/>
      <w:r>
        <w:t>дств дл</w:t>
      </w:r>
      <w:proofErr w:type="gramEnd"/>
      <w:r>
        <w:t>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3. Хранение лекарственных препаратов для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4. Перевозка лекарственных сре</w:t>
      </w:r>
      <w:proofErr w:type="gramStart"/>
      <w:r>
        <w:t>дств дл</w:t>
      </w:r>
      <w:proofErr w:type="gramEnd"/>
      <w:r>
        <w:t>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5. Перевозка лекарственных препаратов для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6. Розничная торговля лекарственными препаратами для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7. Отпуск лекарственных препаратов для ветеринарного применения</w:t>
      </w:r>
    </w:p>
    <w:p w:rsidR="002B7591" w:rsidRDefault="002B7591">
      <w:pPr>
        <w:pStyle w:val="ConsPlusNormal"/>
        <w:ind w:firstLine="540"/>
        <w:jc w:val="both"/>
      </w:pPr>
      <w:r>
        <w:t>8. Изготовление лекарственных препаратов для ветеринарного применения</w:t>
      </w:r>
    </w:p>
    <w:p w:rsidR="002B7591" w:rsidRDefault="00D42EC5">
      <w:pPr>
        <w:pStyle w:val="ConsPlusNormal"/>
      </w:pPr>
      <w:hyperlink r:id="rId4" w:history="1">
        <w:r w:rsidR="002B7591">
          <w:rPr>
            <w:i/>
            <w:color w:val="0000FF"/>
          </w:rPr>
          <w:br/>
          <w:t xml:space="preserve">Постановление Правительства РФ от 22.12.2011 N 1081 (ред. от 23.09.2016) "О лицензировании фармацевтической деятельности" (вместе с "Положением о лицензировании фармацевтической деятельности") </w:t>
        </w:r>
      </w:hyperlink>
      <w:r w:rsidR="002B7591">
        <w:br/>
      </w:r>
    </w:p>
    <w:p w:rsidR="00BF2C9D" w:rsidRPr="002B7591" w:rsidRDefault="00BF2C9D">
      <w:pPr>
        <w:rPr>
          <w:lang w:val="ru-RU"/>
        </w:rPr>
      </w:pPr>
    </w:p>
    <w:sectPr w:rsidR="00BF2C9D" w:rsidRPr="002B7591" w:rsidSect="001E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591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52503"/>
    <w:rsid w:val="0005258C"/>
    <w:rsid w:val="00052A92"/>
    <w:rsid w:val="0005486D"/>
    <w:rsid w:val="00060DC1"/>
    <w:rsid w:val="000725FD"/>
    <w:rsid w:val="00075AA4"/>
    <w:rsid w:val="00085900"/>
    <w:rsid w:val="00094726"/>
    <w:rsid w:val="000954F1"/>
    <w:rsid w:val="00095BB8"/>
    <w:rsid w:val="000F7B36"/>
    <w:rsid w:val="00103A75"/>
    <w:rsid w:val="001232DC"/>
    <w:rsid w:val="00125CFA"/>
    <w:rsid w:val="001562A1"/>
    <w:rsid w:val="00170EB5"/>
    <w:rsid w:val="00176FB9"/>
    <w:rsid w:val="00181FE1"/>
    <w:rsid w:val="001A1E6D"/>
    <w:rsid w:val="001B712B"/>
    <w:rsid w:val="001C440D"/>
    <w:rsid w:val="001E1368"/>
    <w:rsid w:val="001E1E35"/>
    <w:rsid w:val="001E3EDF"/>
    <w:rsid w:val="001E7489"/>
    <w:rsid w:val="001F46EF"/>
    <w:rsid w:val="001F60FF"/>
    <w:rsid w:val="00211025"/>
    <w:rsid w:val="00213559"/>
    <w:rsid w:val="00227EAE"/>
    <w:rsid w:val="00231DC2"/>
    <w:rsid w:val="0024543A"/>
    <w:rsid w:val="00246198"/>
    <w:rsid w:val="00251203"/>
    <w:rsid w:val="0025327B"/>
    <w:rsid w:val="00261063"/>
    <w:rsid w:val="00272463"/>
    <w:rsid w:val="00295410"/>
    <w:rsid w:val="002A15D6"/>
    <w:rsid w:val="002B0EEE"/>
    <w:rsid w:val="002B6CDA"/>
    <w:rsid w:val="002B7591"/>
    <w:rsid w:val="002D049B"/>
    <w:rsid w:val="002D06F8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5036D"/>
    <w:rsid w:val="003516E0"/>
    <w:rsid w:val="0035171F"/>
    <w:rsid w:val="00353E22"/>
    <w:rsid w:val="00364B0D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262E9"/>
    <w:rsid w:val="00433162"/>
    <w:rsid w:val="004403C9"/>
    <w:rsid w:val="0044073B"/>
    <w:rsid w:val="00440F35"/>
    <w:rsid w:val="004454D9"/>
    <w:rsid w:val="00445F7F"/>
    <w:rsid w:val="0046014A"/>
    <w:rsid w:val="004633A6"/>
    <w:rsid w:val="0046352E"/>
    <w:rsid w:val="00471918"/>
    <w:rsid w:val="004879F5"/>
    <w:rsid w:val="004922DD"/>
    <w:rsid w:val="004959BD"/>
    <w:rsid w:val="004A516E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35BE9"/>
    <w:rsid w:val="00541BF4"/>
    <w:rsid w:val="00542975"/>
    <w:rsid w:val="00561A3D"/>
    <w:rsid w:val="005672B7"/>
    <w:rsid w:val="0057766D"/>
    <w:rsid w:val="00597312"/>
    <w:rsid w:val="00597C6C"/>
    <w:rsid w:val="005A70D6"/>
    <w:rsid w:val="005B78E7"/>
    <w:rsid w:val="005C4709"/>
    <w:rsid w:val="0060215E"/>
    <w:rsid w:val="00607924"/>
    <w:rsid w:val="00632147"/>
    <w:rsid w:val="006423F7"/>
    <w:rsid w:val="006517B1"/>
    <w:rsid w:val="00657204"/>
    <w:rsid w:val="0066652D"/>
    <w:rsid w:val="00666DFC"/>
    <w:rsid w:val="006704F2"/>
    <w:rsid w:val="006751E9"/>
    <w:rsid w:val="0068551B"/>
    <w:rsid w:val="00685957"/>
    <w:rsid w:val="00685A1D"/>
    <w:rsid w:val="006934F1"/>
    <w:rsid w:val="00696E53"/>
    <w:rsid w:val="006A6182"/>
    <w:rsid w:val="006B664D"/>
    <w:rsid w:val="006C0959"/>
    <w:rsid w:val="006E498E"/>
    <w:rsid w:val="00711B16"/>
    <w:rsid w:val="00722AD9"/>
    <w:rsid w:val="00724C19"/>
    <w:rsid w:val="007420C2"/>
    <w:rsid w:val="0075260B"/>
    <w:rsid w:val="0075553E"/>
    <w:rsid w:val="00777BE0"/>
    <w:rsid w:val="00784B34"/>
    <w:rsid w:val="007979BD"/>
    <w:rsid w:val="007C69BF"/>
    <w:rsid w:val="007D3B89"/>
    <w:rsid w:val="007E1FDD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471"/>
    <w:rsid w:val="00871A89"/>
    <w:rsid w:val="00883C45"/>
    <w:rsid w:val="00885FF3"/>
    <w:rsid w:val="008927B8"/>
    <w:rsid w:val="008B32C2"/>
    <w:rsid w:val="008B72FF"/>
    <w:rsid w:val="008C3865"/>
    <w:rsid w:val="008C4068"/>
    <w:rsid w:val="008F0732"/>
    <w:rsid w:val="009140BD"/>
    <w:rsid w:val="009152DD"/>
    <w:rsid w:val="00917405"/>
    <w:rsid w:val="0093218B"/>
    <w:rsid w:val="00943CE6"/>
    <w:rsid w:val="00945AB8"/>
    <w:rsid w:val="009615A4"/>
    <w:rsid w:val="00967CA9"/>
    <w:rsid w:val="00976E5D"/>
    <w:rsid w:val="00984FB8"/>
    <w:rsid w:val="00987241"/>
    <w:rsid w:val="009A13FA"/>
    <w:rsid w:val="009A32C1"/>
    <w:rsid w:val="009B08A1"/>
    <w:rsid w:val="009B4724"/>
    <w:rsid w:val="009C24C2"/>
    <w:rsid w:val="009E0BD3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3C65"/>
    <w:rsid w:val="00AA7547"/>
    <w:rsid w:val="00AB7EAD"/>
    <w:rsid w:val="00AD55EA"/>
    <w:rsid w:val="00AD7AF0"/>
    <w:rsid w:val="00AE2FDE"/>
    <w:rsid w:val="00AE3092"/>
    <w:rsid w:val="00AE48FF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801C3"/>
    <w:rsid w:val="00B81CDC"/>
    <w:rsid w:val="00B84CBB"/>
    <w:rsid w:val="00B9262C"/>
    <w:rsid w:val="00B95BE2"/>
    <w:rsid w:val="00BC25EE"/>
    <w:rsid w:val="00BD50A6"/>
    <w:rsid w:val="00BE6DE1"/>
    <w:rsid w:val="00BF2C9D"/>
    <w:rsid w:val="00BF6119"/>
    <w:rsid w:val="00C14D6F"/>
    <w:rsid w:val="00C16466"/>
    <w:rsid w:val="00C5081E"/>
    <w:rsid w:val="00C538E3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1216B"/>
    <w:rsid w:val="00D15839"/>
    <w:rsid w:val="00D244B8"/>
    <w:rsid w:val="00D24DE2"/>
    <w:rsid w:val="00D25E02"/>
    <w:rsid w:val="00D37D8D"/>
    <w:rsid w:val="00D42EC5"/>
    <w:rsid w:val="00D52427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DE2A14"/>
    <w:rsid w:val="00E00775"/>
    <w:rsid w:val="00E042E2"/>
    <w:rsid w:val="00E0466A"/>
    <w:rsid w:val="00E14E44"/>
    <w:rsid w:val="00E15E7C"/>
    <w:rsid w:val="00E2364C"/>
    <w:rsid w:val="00E30AF8"/>
    <w:rsid w:val="00E51E05"/>
    <w:rsid w:val="00E824D3"/>
    <w:rsid w:val="00EA12F4"/>
    <w:rsid w:val="00EA1C8E"/>
    <w:rsid w:val="00ED00FF"/>
    <w:rsid w:val="00ED3897"/>
    <w:rsid w:val="00EE6BE4"/>
    <w:rsid w:val="00EF1127"/>
    <w:rsid w:val="00EF5AA5"/>
    <w:rsid w:val="00EF5EBF"/>
    <w:rsid w:val="00F00D24"/>
    <w:rsid w:val="00F02CF8"/>
    <w:rsid w:val="00F15EB2"/>
    <w:rsid w:val="00F272F7"/>
    <w:rsid w:val="00F33CA6"/>
    <w:rsid w:val="00F4588B"/>
    <w:rsid w:val="00F46A18"/>
    <w:rsid w:val="00F56A53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6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customStyle="1" w:styleId="ConsPlusNormal">
    <w:name w:val="ConsPlusNormal"/>
    <w:rsid w:val="002B7591"/>
    <w:pPr>
      <w:widowControl w:val="0"/>
      <w:autoSpaceDE w:val="0"/>
      <w:autoSpaceDN w:val="0"/>
      <w:spacing w:after="0" w:line="240" w:lineRule="auto"/>
      <w:ind w:left="0"/>
    </w:pPr>
    <w:rPr>
      <w:rFonts w:ascii="Calibri" w:eastAsia="Times New Roman" w:hAnsi="Calibri" w:cs="Calibr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4DD12F4B3010C37C8FC8987092CBEA0843EDC899A438B19A829824D853E70DB2E257EF470BBD553PCL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>Fguz Kursk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Ageeva</cp:lastModifiedBy>
  <cp:revision>2</cp:revision>
  <dcterms:created xsi:type="dcterms:W3CDTF">2016-10-10T13:25:00Z</dcterms:created>
  <dcterms:modified xsi:type="dcterms:W3CDTF">2016-10-10T13:25:00Z</dcterms:modified>
</cp:coreProperties>
</file>